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7736" w:rsidRDefault="00707416">
      <w:pPr>
        <w:rPr>
          <w:b/>
        </w:rPr>
      </w:pPr>
      <w:r>
        <w:rPr>
          <w:b/>
        </w:rPr>
        <w:t>青春還鄉</w:t>
      </w:r>
      <w:r>
        <w:rPr>
          <w:b/>
        </w:rPr>
        <w:t>—202</w:t>
      </w:r>
      <w:r w:rsidR="008D6DCA">
        <w:rPr>
          <w:rFonts w:hint="eastAsia"/>
          <w:b/>
        </w:rPr>
        <w:t>4</w:t>
      </w:r>
      <w:r>
        <w:rPr>
          <w:b/>
        </w:rPr>
        <w:t>地方創生微電影競賽現正徵件中</w:t>
      </w:r>
    </w:p>
    <w:p w:rsidR="004C7736" w:rsidRDefault="004C7736"/>
    <w:p w:rsidR="008D6DCA" w:rsidRPr="008D6DCA" w:rsidRDefault="008D6DCA" w:rsidP="008D6DCA">
      <w:pPr>
        <w:rPr>
          <w:color w:val="000000"/>
        </w:rPr>
      </w:pPr>
      <w:r w:rsidRPr="008D6DCA">
        <w:rPr>
          <w:rFonts w:hint="eastAsia"/>
          <w:color w:val="000000"/>
        </w:rPr>
        <w:t>青年返鄉或是移居，讓地方不再只是遠方，而是實踐夢想的舞台。</w:t>
      </w:r>
    </w:p>
    <w:p w:rsidR="004C7736" w:rsidRDefault="008D6DCA" w:rsidP="008D6DCA">
      <w:pPr>
        <w:rPr>
          <w:color w:val="000000"/>
        </w:rPr>
      </w:pPr>
      <w:r w:rsidRPr="008D6DCA">
        <w:rPr>
          <w:rFonts w:hint="eastAsia"/>
          <w:color w:val="000000"/>
        </w:rPr>
        <w:t>用影像說出精彩動人的創生故事，共同傳遞地方的美好</w:t>
      </w:r>
      <w:r>
        <w:rPr>
          <w:rFonts w:hint="eastAsia"/>
          <w:color w:val="000000"/>
        </w:rPr>
        <w:t>。</w:t>
      </w:r>
    </w:p>
    <w:p w:rsidR="008D6DCA" w:rsidRPr="008D6DCA" w:rsidRDefault="008D6DCA" w:rsidP="008D6DCA"/>
    <w:p w:rsidR="004C7736" w:rsidRDefault="00707416">
      <w:r>
        <w:t>【競賽主旨】</w:t>
      </w:r>
    </w:p>
    <w:p w:rsidR="004C7736" w:rsidRDefault="00707416">
      <w:r>
        <w:t>以全台地方創生工作者為拍攝對象，可參考本競賽官網「地方創生工作者資料庫」取材拍攝，但不以官網所列創生工作者為限。</w:t>
      </w:r>
    </w:p>
    <w:p w:rsidR="004C7736" w:rsidRDefault="004C7736"/>
    <w:p w:rsidR="004C7736" w:rsidRDefault="00707416">
      <w:r>
        <w:t>【競賽辦法】</w:t>
      </w:r>
    </w:p>
    <w:p w:rsidR="004C7736" w:rsidRDefault="0070741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eastAsia="Calibri"/>
          <w:color w:val="000000"/>
        </w:rPr>
        <w:t>徵件日期：</w:t>
      </w:r>
      <w:r>
        <w:rPr>
          <w:rFonts w:eastAsia="Calibri"/>
          <w:color w:val="000000"/>
        </w:rPr>
        <w:t>11</w:t>
      </w:r>
      <w:r w:rsidR="008D6DCA">
        <w:rPr>
          <w:rFonts w:hint="eastAsia"/>
          <w:color w:val="000000"/>
        </w:rPr>
        <w:t>3</w:t>
      </w:r>
      <w:r>
        <w:rPr>
          <w:rFonts w:eastAsia="Calibri"/>
          <w:color w:val="000000"/>
        </w:rPr>
        <w:t>年</w:t>
      </w:r>
      <w:r w:rsidR="008D6DCA">
        <w:rPr>
          <w:rFonts w:hint="eastAsia"/>
          <w:color w:val="000000"/>
        </w:rPr>
        <w:t>4</w:t>
      </w:r>
      <w:r>
        <w:rPr>
          <w:rFonts w:eastAsia="Calibri"/>
          <w:color w:val="000000"/>
        </w:rPr>
        <w:t>月</w:t>
      </w:r>
      <w:r w:rsidR="008D6DCA">
        <w:rPr>
          <w:rFonts w:hint="eastAsia"/>
          <w:color w:val="000000"/>
        </w:rPr>
        <w:t>25</w:t>
      </w:r>
      <w:r>
        <w:rPr>
          <w:rFonts w:eastAsia="Calibri"/>
          <w:color w:val="000000"/>
        </w:rPr>
        <w:t>日起至</w:t>
      </w:r>
      <w:r>
        <w:rPr>
          <w:rFonts w:eastAsia="Calibri"/>
          <w:color w:val="000000"/>
        </w:rPr>
        <w:t>11</w:t>
      </w:r>
      <w:r w:rsidR="008D6DCA">
        <w:rPr>
          <w:rFonts w:hint="eastAsia"/>
          <w:color w:val="000000"/>
        </w:rPr>
        <w:t>3</w:t>
      </w:r>
      <w:r>
        <w:rPr>
          <w:rFonts w:eastAsia="Calibri"/>
          <w:color w:val="000000"/>
        </w:rPr>
        <w:t>年</w:t>
      </w:r>
      <w:r>
        <w:rPr>
          <w:rFonts w:eastAsia="Calibri"/>
          <w:color w:val="000000"/>
        </w:rPr>
        <w:t>7</w:t>
      </w:r>
      <w:r>
        <w:rPr>
          <w:rFonts w:eastAsia="Calibri"/>
          <w:color w:val="000000"/>
        </w:rPr>
        <w:t>月</w:t>
      </w:r>
      <w:r>
        <w:rPr>
          <w:rFonts w:eastAsia="Calibri"/>
          <w:color w:val="000000"/>
        </w:rPr>
        <w:t>1</w:t>
      </w:r>
      <w:r>
        <w:rPr>
          <w:rFonts w:eastAsia="Calibri"/>
          <w:color w:val="000000"/>
        </w:rPr>
        <w:t>日</w:t>
      </w:r>
    </w:p>
    <w:p w:rsidR="004C7736" w:rsidRDefault="0070741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eastAsia="Calibri"/>
          <w:color w:val="000000"/>
        </w:rPr>
        <w:t>競賽方式：「先審後拍」，先報名、繳交拍攝企劃書，入選後再拍攝影片。</w:t>
      </w:r>
    </w:p>
    <w:p w:rsidR="004C7736" w:rsidRDefault="0070741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eastAsia="Calibri"/>
          <w:color w:val="000000"/>
        </w:rPr>
        <w:t>參賽資格：中華民國國民，或持工作證、居留證、學生證之外籍人士</w:t>
      </w:r>
    </w:p>
    <w:p w:rsidR="004C7736" w:rsidRDefault="0070741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eastAsia="Calibri"/>
          <w:color w:val="000000"/>
        </w:rPr>
        <w:t>參賽類型：紀錄、劇情</w:t>
      </w:r>
    </w:p>
    <w:p w:rsidR="004C7736" w:rsidRDefault="0070741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eastAsia="Calibri"/>
          <w:color w:val="000000"/>
        </w:rPr>
        <w:t>報名方式：線上報名</w:t>
      </w:r>
      <w:r w:rsidR="0055472A" w:rsidRPr="0055472A">
        <w:rPr>
          <w:rFonts w:asciiTheme="minorEastAsia" w:hAnsiTheme="minorEastAsia" w:hint="eastAsia"/>
          <w:color w:val="000000"/>
        </w:rPr>
        <w:t>→</w:t>
      </w:r>
      <w:r w:rsidR="0055472A" w:rsidRPr="0055472A">
        <w:rPr>
          <w:rFonts w:asciiTheme="minorHAnsi" w:hAnsiTheme="minorHAnsi" w:cstheme="minorHAnsi"/>
          <w:color w:val="000000"/>
        </w:rPr>
        <w:t>https://regional-revitalization-film.tw/#signup</w:t>
      </w:r>
    </w:p>
    <w:p w:rsidR="004C7736" w:rsidRDefault="0070741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eastAsia="Calibri"/>
          <w:color w:val="000000"/>
        </w:rPr>
        <w:t>更多詳情：</w:t>
      </w:r>
      <w:r>
        <w:rPr>
          <w:rFonts w:eastAsia="Calibri"/>
          <w:color w:val="000000"/>
        </w:rPr>
        <w:t>https://regional-revitalization-film.tw</w:t>
      </w:r>
    </w:p>
    <w:p w:rsidR="004C7736" w:rsidRDefault="004C7736"/>
    <w:p w:rsidR="004C7736" w:rsidRDefault="00707416">
      <w:r>
        <w:t>【獎項及獎勵】</w:t>
      </w:r>
    </w:p>
    <w:p w:rsidR="004C7736" w:rsidRDefault="00707416">
      <w:r>
        <w:t>入選</w:t>
      </w:r>
      <w:r>
        <w:rPr>
          <w:color w:val="000000"/>
        </w:rPr>
        <w:t>團隊可獲得</w:t>
      </w:r>
      <w:r>
        <w:rPr>
          <w:color w:val="000000"/>
        </w:rPr>
        <w:t>5000</w:t>
      </w:r>
      <w:r>
        <w:rPr>
          <w:color w:val="000000"/>
        </w:rPr>
        <w:t>元。</w:t>
      </w:r>
    </w:p>
    <w:p w:rsidR="004C7736" w:rsidRDefault="00707416">
      <w:r>
        <w:t>得獎</w:t>
      </w:r>
      <w:r>
        <w:rPr>
          <w:color w:val="000000"/>
        </w:rPr>
        <w:t>團隊</w:t>
      </w:r>
      <w:r>
        <w:t>由主辦單位頒發獎座一式、獎狀及獎金。獎項及獎金如下：</w:t>
      </w:r>
    </w:p>
    <w:p w:rsidR="004C7736" w:rsidRDefault="00707416">
      <w:r>
        <w:t>首獎｜新臺幣</w:t>
      </w:r>
      <w:r>
        <w:t>10</w:t>
      </w:r>
      <w:r>
        <w:t>萬元。</w:t>
      </w:r>
    </w:p>
    <w:p w:rsidR="004C7736" w:rsidRDefault="00707416">
      <w:r>
        <w:t>貳獎｜新臺幣</w:t>
      </w:r>
      <w:r>
        <w:t>5</w:t>
      </w:r>
      <w:r>
        <w:t>萬元。</w:t>
      </w:r>
    </w:p>
    <w:p w:rsidR="004C7736" w:rsidRDefault="00707416">
      <w:r>
        <w:t>參獎｜新臺幣</w:t>
      </w:r>
      <w:r>
        <w:t>2</w:t>
      </w:r>
      <w:r>
        <w:t>萬元。</w:t>
      </w:r>
    </w:p>
    <w:p w:rsidR="004C7736" w:rsidRDefault="00707416">
      <w:r>
        <w:t>優選獎｜若干名，每名新臺幣</w:t>
      </w:r>
      <w:r>
        <w:t>5000</w:t>
      </w:r>
      <w:r>
        <w:t>元。</w:t>
      </w:r>
    </w:p>
    <w:p w:rsidR="004C7736" w:rsidRDefault="00707416">
      <w:r>
        <w:t>校園新秀獎｜若干名，每名新臺幣</w:t>
      </w:r>
      <w:r>
        <w:t>5000</w:t>
      </w:r>
      <w:r>
        <w:t>元。</w:t>
      </w:r>
    </w:p>
    <w:p w:rsidR="004C7736" w:rsidRDefault="004C7736"/>
    <w:p w:rsidR="004C7736" w:rsidRDefault="00707416">
      <w:r>
        <w:t>官方網站：</w:t>
      </w:r>
      <w:r>
        <w:t>https://regional-revitalization-film.tw</w:t>
      </w:r>
    </w:p>
    <w:p w:rsidR="004C7736" w:rsidRDefault="00707416">
      <w:pPr>
        <w:rPr>
          <w:rFonts w:ascii="Arimo" w:eastAsia="Arimo" w:hAnsi="Arimo" w:cs="Arimo"/>
        </w:rPr>
      </w:pPr>
      <w:r>
        <w:rPr>
          <w:rFonts w:ascii="新細明體" w:eastAsia="新細明體" w:hAnsi="新細明體" w:cs="新細明體"/>
        </w:rPr>
        <w:t>競賽洽詢：</w:t>
      </w:r>
      <w:r>
        <w:t>02-25576484</w:t>
      </w:r>
      <w:r>
        <w:t>、</w:t>
      </w:r>
      <w:r>
        <w:t>02-26968667</w:t>
      </w:r>
    </w:p>
    <w:p w:rsidR="004C7736" w:rsidRDefault="00707416">
      <w:pPr>
        <w:rPr>
          <w:rFonts w:hint="eastAsia"/>
        </w:rPr>
      </w:pPr>
      <w:r>
        <w:t>聯絡信箱：</w:t>
      </w:r>
      <w:r>
        <w:t>ntrrfilm.tw@gmail.com</w:t>
      </w:r>
    </w:p>
    <w:p w:rsidR="0055472A" w:rsidRDefault="0055472A">
      <w:pPr>
        <w:rPr>
          <w:rFonts w:hint="eastAsia"/>
        </w:rPr>
      </w:pPr>
    </w:p>
    <w:p w:rsidR="0055472A" w:rsidRDefault="0055472A" w:rsidP="0055472A">
      <w:pPr>
        <w:rPr>
          <w:rFonts w:hint="eastAsia"/>
        </w:rPr>
      </w:pPr>
      <w:r w:rsidRPr="0055472A">
        <w:rPr>
          <w:rFonts w:hint="eastAsia"/>
        </w:rPr>
        <w:t>主辦單位：新北市政府青年局、基隆市政府產業發展處、臺北市政府產業發展局、桃園市政府青年事務局、新竹縣政府行政處、台中市政府新聞局、台灣藝術創生文化基金會</w:t>
      </w:r>
    </w:p>
    <w:sectPr w:rsidR="0055472A" w:rsidSect="00535EAD">
      <w:pgSz w:w="11906" w:h="16838"/>
      <w:pgMar w:top="1135" w:right="1800" w:bottom="1134" w:left="1800" w:header="851" w:footer="992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7416" w:rsidRDefault="00707416" w:rsidP="0055472A">
      <w:r>
        <w:separator/>
      </w:r>
    </w:p>
  </w:endnote>
  <w:endnote w:type="continuationSeparator" w:id="1">
    <w:p w:rsidR="00707416" w:rsidRDefault="00707416" w:rsidP="005547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charset w:val="00"/>
    <w:family w:val="auto"/>
    <w:pitch w:val="default"/>
    <w:sig w:usb0="00000000" w:usb1="00000000" w:usb2="00000000" w:usb3="00000000" w:csb0="00000000" w:csb1="00000000"/>
    <w:embedRegular r:id="rId1" w:fontKey="{B18148A7-2212-42DF-9057-A201376DF6C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E7B1B6D-104D-471F-98BF-DC99E2694707}"/>
    <w:embedBold r:id="rId3" w:fontKey="{1E05B8C6-E9D0-4A01-9DC4-748A019F1053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F9F4932-37DE-49A8-A3B2-9B6626A6FF57}"/>
    <w:embedItalic r:id="rId5" w:fontKey="{FF1001A7-F5E6-48C3-A785-66EC03D6A82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8EACB37D-3026-4E8B-B04F-9A8E2E02027C}"/>
  </w:font>
  <w:font w:name="Arimo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C8B6A377-B2B4-42C5-896E-0BC487689013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7416" w:rsidRDefault="00707416" w:rsidP="0055472A">
      <w:r>
        <w:separator/>
      </w:r>
    </w:p>
  </w:footnote>
  <w:footnote w:type="continuationSeparator" w:id="1">
    <w:p w:rsidR="00707416" w:rsidRDefault="00707416" w:rsidP="0055472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B13D6D"/>
    <w:multiLevelType w:val="multilevel"/>
    <w:tmpl w:val="7B0AB004"/>
    <w:lvl w:ilvl="0">
      <w:start w:val="1"/>
      <w:numFmt w:val="bullet"/>
      <w:lvlText w:val="●"/>
      <w:lvlJc w:val="left"/>
      <w:pPr>
        <w:ind w:left="480" w:hanging="48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1">
    <w:nsid w:val="5B017914"/>
    <w:multiLevelType w:val="multilevel"/>
    <w:tmpl w:val="866686B4"/>
    <w:lvl w:ilvl="0">
      <w:start w:val="1"/>
      <w:numFmt w:val="bullet"/>
      <w:lvlText w:val="●"/>
      <w:lvlJc w:val="left"/>
      <w:pPr>
        <w:ind w:left="480" w:hanging="48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TrueTypeFonts/>
  <w:bordersDoNotSurroundHeader/>
  <w:bordersDoNotSurroundFooter/>
  <w:defaultTabStop w:val="720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4C7736"/>
    <w:rsid w:val="003B4C41"/>
    <w:rsid w:val="004C7736"/>
    <w:rsid w:val="00535EAD"/>
    <w:rsid w:val="0055472A"/>
    <w:rsid w:val="00707416"/>
    <w:rsid w:val="008D6D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DDF"/>
  </w:style>
  <w:style w:type="paragraph" w:styleId="1">
    <w:name w:val="heading 1"/>
    <w:basedOn w:val="a"/>
    <w:next w:val="a"/>
    <w:uiPriority w:val="9"/>
    <w:qFormat/>
    <w:rsid w:val="00535EAD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rsid w:val="00535EAD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535EAD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link w:val="40"/>
    <w:uiPriority w:val="9"/>
    <w:semiHidden/>
    <w:unhideWhenUsed/>
    <w:qFormat/>
    <w:rsid w:val="00D0075D"/>
    <w:pPr>
      <w:widowControl/>
      <w:spacing w:before="100" w:beforeAutospacing="1" w:after="100" w:afterAutospacing="1"/>
      <w:outlineLvl w:val="3"/>
    </w:pPr>
    <w:rPr>
      <w:rFonts w:ascii="新細明體" w:eastAsia="新細明體" w:hAnsi="新細明體" w:cs="新細明體"/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rsid w:val="00535EAD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rsid w:val="00535EA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535EA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535EAD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40">
    <w:name w:val="標題 4 字元"/>
    <w:basedOn w:val="a0"/>
    <w:link w:val="4"/>
    <w:uiPriority w:val="9"/>
    <w:rsid w:val="00D0075D"/>
    <w:rPr>
      <w:rFonts w:ascii="新細明體" w:eastAsia="新細明體" w:hAnsi="新細明體" w:cs="新細明體"/>
      <w:b/>
      <w:bCs/>
      <w:kern w:val="0"/>
      <w:szCs w:val="24"/>
    </w:rPr>
  </w:style>
  <w:style w:type="paragraph" w:styleId="a4">
    <w:name w:val="List Paragraph"/>
    <w:basedOn w:val="a"/>
    <w:uiPriority w:val="34"/>
    <w:qFormat/>
    <w:rsid w:val="00D0075D"/>
    <w:pPr>
      <w:ind w:leftChars="200" w:left="480"/>
    </w:pPr>
  </w:style>
  <w:style w:type="paragraph" w:styleId="a5">
    <w:name w:val="header"/>
    <w:basedOn w:val="a"/>
    <w:link w:val="a6"/>
    <w:uiPriority w:val="99"/>
    <w:semiHidden/>
    <w:unhideWhenUsed/>
    <w:rsid w:val="00CB6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CB67FC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CB6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CB67FC"/>
    <w:rPr>
      <w:sz w:val="20"/>
      <w:szCs w:val="20"/>
    </w:rPr>
  </w:style>
  <w:style w:type="paragraph" w:styleId="a9">
    <w:name w:val="Subtitle"/>
    <w:basedOn w:val="a"/>
    <w:next w:val="a"/>
    <w:uiPriority w:val="11"/>
    <w:qFormat/>
    <w:rsid w:val="00535EA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a">
    <w:name w:val="Balloon Text"/>
    <w:basedOn w:val="a"/>
    <w:link w:val="ab"/>
    <w:uiPriority w:val="99"/>
    <w:semiHidden/>
    <w:unhideWhenUsed/>
    <w:rsid w:val="0055472A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55472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89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y2ImPMC/ZzT+vujgU3Nx8trDtAw==">AMUW2mW6TKXhks3YPFQf6cYMxebqK329rhATsITtWEh7Wq4LFz7ngSzoQP6SZm+A1La/TGYTbFOOZrBsP12spQI4KgFOCYUKmxq+0PQy7YlZx/6c56RcY9wH8jzHxoHx5aundk4pDm8iYpTJzJ9jL8MGkS0Sa7E/QIKDYsJbqUZ2MYlCRO4BFv8=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99</Words>
  <Characters>569</Characters>
  <Application>Microsoft Office Word</Application>
  <DocSecurity>0</DocSecurity>
  <Lines>4</Lines>
  <Paragraphs>1</Paragraphs>
  <ScaleCrop>false</ScaleCrop>
  <Company/>
  <LinksUpToDate>false</LinksUpToDate>
  <CharactersWithSpaces>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Philia</dc:creator>
  <cp:lastModifiedBy>NelsonWong</cp:lastModifiedBy>
  <cp:revision>4</cp:revision>
  <dcterms:created xsi:type="dcterms:W3CDTF">2024-05-08T15:29:00Z</dcterms:created>
  <dcterms:modified xsi:type="dcterms:W3CDTF">2024-05-08T15:49:00Z</dcterms:modified>
</cp:coreProperties>
</file>